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Дело № 2-1425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23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0"/>
          <w:szCs w:val="20"/>
        </w:rPr>
        <w:t>телефон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19 ма</w:t>
      </w:r>
      <w:r>
        <w:rPr>
          <w:rFonts w:ascii="Times New Roman" w:eastAsia="Times New Roman" w:hAnsi="Times New Roman" w:cs="Times New Roman"/>
          <w:sz w:val="28"/>
          <w:szCs w:val="28"/>
        </w:rPr>
        <w:t>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иску 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Борисовой Елене Григорье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 о взыскании задолженности по оплате коммунальной услуги по обращению с твердыми коммунальными отходами,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Борисовой Елене Григорье</w:t>
      </w:r>
      <w:r>
        <w:rPr>
          <w:rFonts w:ascii="Times New Roman" w:eastAsia="Times New Roman" w:hAnsi="Times New Roman" w:cs="Times New Roman"/>
          <w:sz w:val="28"/>
          <w:szCs w:val="28"/>
        </w:rPr>
        <w:t>вне о взыскании задолженности 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Борисовой Елены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вны,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5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задолженность по оплате коммунальной услуги по обращению с твердыми коммунальными отходами за период с 01.07.2022 по 31.07.2022, с 01.05.2023 по 31.05.2023, с 01.07.2023 по 31.07.2024 в сумме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623 рубля 72 копейки, пени за период с 11.08.2022 по 01.04.2025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573 рубля 43 копейки, а также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а всего взыскать 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197 рублей 15 копеек.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2-1425</w:t>
      </w:r>
      <w:r>
        <w:rPr>
          <w:rFonts w:ascii="Times New Roman" w:eastAsia="Times New Roman" w:hAnsi="Times New Roman" w:cs="Times New Roman"/>
          <w:sz w:val="16"/>
          <w:szCs w:val="16"/>
        </w:rPr>
        <w:t>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PhoneNumbergrp-25rplc-15">
    <w:name w:val="cat-PhoneNumber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